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D" w:rsidRPr="007E28ED" w:rsidRDefault="007E28ED" w:rsidP="00893350">
      <w:pPr>
        <w:spacing w:after="0" w:line="360" w:lineRule="auto"/>
        <w:jc w:val="center"/>
        <w:rPr>
          <w:sz w:val="20"/>
          <w:szCs w:val="20"/>
          <w:lang w:val="ro-RO"/>
        </w:rPr>
      </w:pPr>
    </w:p>
    <w:p w:rsidR="007E28ED" w:rsidRPr="00130A38" w:rsidRDefault="00130A38" w:rsidP="007E28ED">
      <w:pPr>
        <w:spacing w:after="0" w:line="360" w:lineRule="auto"/>
        <w:rPr>
          <w:b/>
          <w:sz w:val="28"/>
          <w:szCs w:val="20"/>
          <w:lang w:val="ro-RO"/>
        </w:rPr>
      </w:pPr>
      <w:r>
        <w:rPr>
          <w:b/>
          <w:sz w:val="28"/>
          <w:szCs w:val="20"/>
          <w:lang w:val="ro-RO"/>
        </w:rPr>
        <w:t>Faza I</w:t>
      </w:r>
      <w:r w:rsidR="007E28ED" w:rsidRPr="00130A38">
        <w:rPr>
          <w:b/>
          <w:sz w:val="28"/>
          <w:szCs w:val="20"/>
          <w:lang w:val="ro-RO"/>
        </w:rPr>
        <w:t xml:space="preserve"> </w:t>
      </w:r>
      <w:r>
        <w:rPr>
          <w:b/>
          <w:sz w:val="28"/>
          <w:szCs w:val="20"/>
          <w:lang w:val="ro-RO"/>
        </w:rPr>
        <w:t>–</w:t>
      </w:r>
      <w:r w:rsidR="007E28ED" w:rsidRPr="00130A38">
        <w:rPr>
          <w:b/>
          <w:sz w:val="28"/>
          <w:szCs w:val="20"/>
          <w:lang w:val="ro-RO"/>
        </w:rPr>
        <w:t xml:space="preserve"> </w:t>
      </w:r>
      <w:r>
        <w:rPr>
          <w:b/>
          <w:sz w:val="28"/>
          <w:szCs w:val="20"/>
          <w:lang w:val="ro-RO"/>
        </w:rPr>
        <w:t>29/12/</w:t>
      </w:r>
      <w:r w:rsidR="007E28ED" w:rsidRPr="00130A38">
        <w:rPr>
          <w:b/>
          <w:sz w:val="28"/>
          <w:szCs w:val="20"/>
          <w:lang w:val="ro-RO"/>
        </w:rPr>
        <w:t>2017</w:t>
      </w:r>
    </w:p>
    <w:p w:rsidR="00893350" w:rsidRDefault="00893350" w:rsidP="007E28ED">
      <w:pPr>
        <w:spacing w:after="0" w:line="360" w:lineRule="auto"/>
        <w:rPr>
          <w:b/>
          <w:szCs w:val="20"/>
          <w:lang w:val="ro-RO"/>
        </w:rPr>
      </w:pPr>
      <w:r w:rsidRPr="007E28ED">
        <w:rPr>
          <w:b/>
          <w:szCs w:val="20"/>
          <w:lang w:val="ro-RO"/>
        </w:rPr>
        <w:t>Nanocristale pe baza de fier si hibride Fe/Si sintetizate prin piroliza laser: analize de structura, magnetice si biocompatibilitate</w:t>
      </w:r>
    </w:p>
    <w:p w:rsidR="007D147A" w:rsidRPr="007E28ED" w:rsidRDefault="007D147A" w:rsidP="007D147A">
      <w:pPr>
        <w:pStyle w:val="ListParagraph"/>
        <w:spacing w:after="0"/>
        <w:rPr>
          <w:lang w:val="ro-RO"/>
        </w:rPr>
      </w:pPr>
    </w:p>
    <w:p w:rsidR="007D147A" w:rsidRPr="007E28ED" w:rsidRDefault="007D147A" w:rsidP="007D147A">
      <w:pPr>
        <w:pStyle w:val="ListParagraph"/>
        <w:spacing w:after="0"/>
        <w:ind w:left="0"/>
        <w:rPr>
          <w:b/>
          <w:lang w:val="ro-RO"/>
        </w:rPr>
      </w:pPr>
      <w:r w:rsidRPr="007E28ED">
        <w:rPr>
          <w:b/>
          <w:lang w:val="ro-RO"/>
        </w:rPr>
        <w:t xml:space="preserve">Durata Fazei I: </w:t>
      </w:r>
      <w:r w:rsidRPr="007E28ED">
        <w:rPr>
          <w:lang w:val="ro-RO"/>
        </w:rPr>
        <w:t>03/01/2017 — 29/12/2017</w:t>
      </w:r>
    </w:p>
    <w:p w:rsidR="007D147A" w:rsidRPr="007E28ED" w:rsidRDefault="007D147A" w:rsidP="007D147A">
      <w:pPr>
        <w:pStyle w:val="ListParagraph"/>
        <w:spacing w:after="0"/>
        <w:ind w:left="0"/>
        <w:rPr>
          <w:b/>
          <w:lang w:val="ro-RO"/>
        </w:rPr>
      </w:pPr>
      <w:r w:rsidRPr="007E28ED">
        <w:rPr>
          <w:b/>
          <w:lang w:val="ro-RO"/>
        </w:rPr>
        <w:t>​</w:t>
      </w:r>
    </w:p>
    <w:p w:rsidR="007D147A" w:rsidRPr="007E28ED" w:rsidRDefault="007D147A" w:rsidP="007D147A">
      <w:pPr>
        <w:pStyle w:val="ListParagraph"/>
        <w:spacing w:after="0"/>
        <w:ind w:left="0"/>
        <w:rPr>
          <w:b/>
          <w:lang w:val="ro-RO"/>
        </w:rPr>
      </w:pPr>
      <w:r w:rsidRPr="007E28ED">
        <w:rPr>
          <w:b/>
          <w:lang w:val="ro-RO"/>
        </w:rPr>
        <w:t xml:space="preserve">Valoarea alocata proiectului de la bugetul de stat pentru 2017: </w:t>
      </w:r>
      <w:r w:rsidRPr="007E28ED">
        <w:rPr>
          <w:lang w:val="ro-RO"/>
        </w:rPr>
        <w:t xml:space="preserve">406.415 </w:t>
      </w:r>
      <w:r w:rsidR="00BD568F">
        <w:rPr>
          <w:lang w:val="ro-RO"/>
        </w:rPr>
        <w:t>RON</w:t>
      </w:r>
      <w:bookmarkStart w:id="0" w:name="_GoBack"/>
      <w:bookmarkEnd w:id="0"/>
      <w:r w:rsidRPr="007E28ED">
        <w:rPr>
          <w:lang w:val="ro-RO"/>
        </w:rPr>
        <w:t>.</w:t>
      </w:r>
    </w:p>
    <w:p w:rsidR="007D147A" w:rsidRPr="007E28ED" w:rsidRDefault="007D147A" w:rsidP="007E28ED">
      <w:pPr>
        <w:spacing w:after="0" w:line="360" w:lineRule="auto"/>
        <w:rPr>
          <w:b/>
          <w:szCs w:val="20"/>
          <w:lang w:val="ro-RO"/>
        </w:rPr>
      </w:pPr>
    </w:p>
    <w:p w:rsidR="007D147A" w:rsidRPr="007D147A" w:rsidRDefault="007D147A">
      <w:pPr>
        <w:rPr>
          <w:b/>
          <w:u w:val="single"/>
          <w:lang w:val="ro-RO"/>
        </w:rPr>
      </w:pPr>
      <w:r w:rsidRPr="007D147A">
        <w:rPr>
          <w:b/>
          <w:u w:val="single"/>
          <w:lang w:val="ro-RO"/>
        </w:rPr>
        <w:t>Rezumat:</w:t>
      </w:r>
    </w:p>
    <w:p w:rsidR="00AE5E38" w:rsidRDefault="00AE5E38">
      <w:pPr>
        <w:rPr>
          <w:lang w:val="ro-RO"/>
        </w:rPr>
      </w:pPr>
      <w:r w:rsidRPr="007E28ED">
        <w:rPr>
          <w:lang w:val="ro-RO"/>
        </w:rPr>
        <w:t>Pe parcursul etapei 1 au fost îndeplinite o serie de 13 activități vizând producerea prin piroliza laser de nanomateriale de fier si compozite/ hibride pe baza de Fe/Si. Pornind de la aceste nanoparticule s-au dezvoltat rețete de preparare de suspensii stabilizate ce in final au fost adaptate la un fluid de baza identic in compoziție PBS pentru a fi ulterior testate structural si ca citotoxic. Testele de bio-activitate au fost dezvoltate după un protocol elaborat pentru creșterea celulelor hepatice (HepG2) si a celor cancerigene colorectale (Caco 2). Atât pulberile sintetizate, extrasul solid din suspensiile stabilizate cat si suspensiile ca atare au fost analizate morfo-structural prin XRD, TEM, SAED, EDS, XPS, DLS si au fost evaluate proprietățile de magnetizare si efectul de hipertermie. Concluziile obținute evidențiază caracteristici utile aplicației vizate: prepararea de suspensii magnetice cu proprietăți fotoluminescente pentru aplicații bio-medicale. Analizele de biocompatibilitate arata ca potențialul toxic depinde de doza si de timpul expunerii. Oricum, viabilitatea celulara descrește semnificativ la doze foarte ridicate: 50 µg/mL NPs. Se determina ca ambele soluții de stabilizare (L-DOPA si CMC-Na) sunt pretabile aplicațiilor biologice si sunt indicate suspensiile cu cel mai ridicat potențial aplicativ.</w:t>
      </w:r>
    </w:p>
    <w:p w:rsidR="007E28ED" w:rsidRPr="007E28ED" w:rsidRDefault="007E28ED">
      <w:pPr>
        <w:rPr>
          <w:lang w:val="ro-RO"/>
        </w:rPr>
      </w:pPr>
    </w:p>
    <w:p w:rsidR="007E28ED" w:rsidRPr="007D147A" w:rsidRDefault="007E28ED" w:rsidP="007E28ED">
      <w:pPr>
        <w:spacing w:after="0" w:line="360" w:lineRule="auto"/>
        <w:rPr>
          <w:b/>
          <w:szCs w:val="20"/>
          <w:u w:val="single"/>
          <w:lang w:val="ro-RO"/>
        </w:rPr>
      </w:pPr>
      <w:r w:rsidRPr="007D147A">
        <w:rPr>
          <w:b/>
          <w:szCs w:val="20"/>
          <w:u w:val="single"/>
          <w:lang w:val="ro-RO"/>
        </w:rPr>
        <w:t xml:space="preserve">Activitati: </w:t>
      </w:r>
    </w:p>
    <w:p w:rsidR="007E28ED" w:rsidRPr="007E28ED" w:rsidRDefault="007E28ED" w:rsidP="007E28ED">
      <w:pPr>
        <w:spacing w:after="0" w:line="360" w:lineRule="auto"/>
        <w:rPr>
          <w:szCs w:val="20"/>
          <w:lang w:val="ro-RO"/>
        </w:rPr>
      </w:pP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Sinteza de nanoparticule pe baza de Fe ca suport magnetic pentru nanostructurile hibride Fe/Si.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Prepararea suspensiilor stabilizate cu nanoparticule pe baza de fier în fluide pe baza de PBS.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Investigații structurale, morfologice de compoziție elementară a nanoparticulelor pe baza de fier: XRD, Raman, FT-IR, EDX, TEM.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Optimizarea condițiilor de cultura celulara pentru creșterea celulelor hepatice (HepG2) si a celor cancerigene colorectale (Caco 2).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Sinteza prin piroliză laser de nanoparticule agregate conținând nanocristale distincte de Fe şi Si.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Sinteza prin piroliză laser a nanoparticulelor compozite cu miez de fier şi ȋnveliş pe bază de siliciu.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Tratamente termice ale nanoparticulelor ȋnmedii oxidative gazoase sau lichide controlate pentru a genera fotoluminiscență nanocristalelor de Si ȋn domeniul vizibil.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t>Investigații structurale, morfologice de compoziție elementală si de luminiscență (XRD, Raman, FT-IR, UV-Viz, SEM, EDX, TEM, spectru de fotoemisie, magnetism) pe nanoparticulele de Fe-Si.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szCs w:val="20"/>
          <w:lang w:val="ro-RO"/>
        </w:rPr>
      </w:pPr>
      <w:r w:rsidRPr="007E28ED">
        <w:rPr>
          <w:szCs w:val="20"/>
          <w:lang w:val="ro-RO"/>
        </w:rPr>
        <w:lastRenderedPageBreak/>
        <w:t>Studii privind comportamentul pulberilor brute in fluide uzuale de baza pentru a evalua conditiile potrivite de sinteza ale nanoparticulelor.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7E28ED">
        <w:rPr>
          <w:szCs w:val="20"/>
          <w:lang w:val="ro-RO"/>
        </w:rPr>
        <w:t>Stabilirea valorii IC50 si evaluarea activității metabolice celulare, a integrității membranare, a morfologiei si a internalizării după expunerea la diferite concentrații de nanoparticule hibride.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7E28ED">
        <w:rPr>
          <w:lang w:val="ro-RO"/>
        </w:rPr>
        <w:t>Evaluarea stresului oxidativ in celulele canceroase de către nanoparticulele hibride in concentrații diferite.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7E28ED">
        <w:rPr>
          <w:lang w:val="ro-RO"/>
        </w:rPr>
        <w:t>Testarea efectului de hipertermie indus   magnetic   al nanoparticulelor  hibride   Fe-Si   in dispersii stabilizate sau pe celule in  suspensie avand  nanoparticule magnetice   internalizate. Evaluarea celulara dupa testul de hipertermie.</w:t>
      </w:r>
    </w:p>
    <w:p w:rsidR="007E28ED" w:rsidRPr="007E28ED" w:rsidRDefault="007E28ED" w:rsidP="007E28ED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7E28ED">
        <w:rPr>
          <w:lang w:val="ro-RO"/>
        </w:rPr>
        <w:t>Diseminarea rezultatelor</w:t>
      </w:r>
    </w:p>
    <w:p w:rsidR="007E28ED" w:rsidRPr="007E28ED" w:rsidRDefault="007E28ED" w:rsidP="007E28ED">
      <w:pPr>
        <w:pStyle w:val="ListParagraph"/>
        <w:spacing w:after="0"/>
        <w:rPr>
          <w:lang w:val="ro-RO"/>
        </w:rPr>
      </w:pPr>
    </w:p>
    <w:p w:rsidR="007E28ED" w:rsidRPr="007D147A" w:rsidRDefault="007E28ED">
      <w:pPr>
        <w:rPr>
          <w:lang w:val="ro-RO"/>
        </w:rPr>
      </w:pPr>
    </w:p>
    <w:p w:rsidR="007E28ED" w:rsidRPr="007D147A" w:rsidRDefault="007E28ED" w:rsidP="007E28ED">
      <w:pPr>
        <w:spacing w:after="0" w:line="276" w:lineRule="auto"/>
        <w:rPr>
          <w:b/>
          <w:szCs w:val="20"/>
          <w:u w:val="single"/>
          <w:lang w:val="ro-RO"/>
        </w:rPr>
      </w:pPr>
      <w:r w:rsidRPr="007D147A">
        <w:rPr>
          <w:b/>
          <w:szCs w:val="20"/>
          <w:u w:val="single"/>
          <w:lang w:val="ro-RO"/>
        </w:rPr>
        <w:t xml:space="preserve">Diseminarea rezultatelor </w:t>
      </w:r>
    </w:p>
    <w:p w:rsidR="007E28ED" w:rsidRPr="007E28ED" w:rsidRDefault="007E28ED" w:rsidP="007E28ED">
      <w:pPr>
        <w:spacing w:after="0" w:line="276" w:lineRule="auto"/>
        <w:rPr>
          <w:b/>
          <w:szCs w:val="20"/>
          <w:lang w:val="ro-RO"/>
        </w:rPr>
      </w:pPr>
    </w:p>
    <w:p w:rsidR="007E28ED" w:rsidRPr="007E28ED" w:rsidRDefault="007E28ED" w:rsidP="007E28ED">
      <w:pPr>
        <w:spacing w:after="0" w:line="276" w:lineRule="auto"/>
        <w:rPr>
          <w:szCs w:val="20"/>
          <w:lang w:val="ro-RO"/>
        </w:rPr>
      </w:pPr>
      <w:r w:rsidRPr="007E28ED">
        <w:rPr>
          <w:szCs w:val="20"/>
          <w:lang w:val="ro-RO"/>
        </w:rPr>
        <w:t xml:space="preserve">Rezultatele obtinuite in decursul acestei etape au fost  prezentate la 2 Conferințe Internaționale, si au fost reunite in  2 </w:t>
      </w:r>
      <w:r w:rsidRPr="007E28ED">
        <w:rPr>
          <w:b/>
          <w:szCs w:val="20"/>
          <w:lang w:val="ro-RO"/>
        </w:rPr>
        <w:t>Articole Stiințifice</w:t>
      </w:r>
      <w:r w:rsidRPr="007E28ED">
        <w:rPr>
          <w:szCs w:val="20"/>
          <w:lang w:val="ro-RO"/>
        </w:rPr>
        <w:t xml:space="preserve">: </w:t>
      </w:r>
    </w:p>
    <w:p w:rsidR="007E28ED" w:rsidRPr="007E28ED" w:rsidRDefault="007E28ED" w:rsidP="007E28ED">
      <w:pPr>
        <w:numPr>
          <w:ilvl w:val="0"/>
          <w:numId w:val="2"/>
        </w:numPr>
        <w:spacing w:after="0" w:line="276" w:lineRule="auto"/>
        <w:contextualSpacing/>
        <w:rPr>
          <w:szCs w:val="20"/>
          <w:lang w:val="ro-RO"/>
        </w:rPr>
      </w:pPr>
      <w:r w:rsidRPr="007E28ED">
        <w:rPr>
          <w:szCs w:val="20"/>
          <w:lang w:val="ro-RO"/>
        </w:rPr>
        <w:t>L. Gavrila</w:t>
      </w:r>
      <w:r w:rsidRPr="007E28ED">
        <w:rPr>
          <w:rFonts w:ascii="Cambria Math" w:hAnsi="Cambria Math" w:cs="Cambria Math"/>
          <w:szCs w:val="20"/>
          <w:lang w:val="ro-RO"/>
        </w:rPr>
        <w:t>‑</w:t>
      </w:r>
      <w:r w:rsidRPr="007E28ED">
        <w:rPr>
          <w:szCs w:val="20"/>
          <w:lang w:val="ro-RO"/>
        </w:rPr>
        <w:t>Florescu, F.Dumitrache, M.Balas, C.T. Fleaca, M. Scarisoreanu, I.P. Morjan, E.Dutu,  A. Ilie, A.</w:t>
      </w:r>
      <w:r w:rsidRPr="007E28ED">
        <w:rPr>
          <w:rFonts w:ascii="Cambria Math" w:hAnsi="Cambria Math" w:cs="Cambria Math"/>
          <w:szCs w:val="20"/>
          <w:lang w:val="ro-RO"/>
        </w:rPr>
        <w:t>‑</w:t>
      </w:r>
      <w:r w:rsidRPr="007E28ED">
        <w:rPr>
          <w:szCs w:val="20"/>
          <w:lang w:val="ro-RO"/>
        </w:rPr>
        <w:t>M. Banici, C. Locovei, G. Prodan, „</w:t>
      </w:r>
      <w:r w:rsidRPr="007E28ED">
        <w:rPr>
          <w:i/>
          <w:szCs w:val="20"/>
          <w:lang w:val="ro-RO"/>
        </w:rPr>
        <w:t>Synthesis of Fe-based core@ZnO shell nanopowders by laser pyrolysis for biomedical applications</w:t>
      </w:r>
      <w:r w:rsidRPr="007E28ED">
        <w:rPr>
          <w:szCs w:val="20"/>
          <w:lang w:val="ro-RO"/>
        </w:rPr>
        <w:t>”, Applied Physics A  (2017) 123:802.</w:t>
      </w:r>
    </w:p>
    <w:p w:rsidR="007E28ED" w:rsidRPr="007E28ED" w:rsidRDefault="007E28ED" w:rsidP="007E28ED">
      <w:pPr>
        <w:numPr>
          <w:ilvl w:val="0"/>
          <w:numId w:val="2"/>
        </w:numPr>
        <w:spacing w:after="0" w:line="276" w:lineRule="auto"/>
        <w:contextualSpacing/>
        <w:rPr>
          <w:szCs w:val="20"/>
          <w:lang w:val="ro-RO"/>
        </w:rPr>
      </w:pPr>
      <w:r w:rsidRPr="007E28ED">
        <w:rPr>
          <w:szCs w:val="20"/>
          <w:lang w:val="ro-RO"/>
        </w:rPr>
        <w:t>Un articol in revizie “</w:t>
      </w:r>
      <w:r w:rsidRPr="007E28ED">
        <w:rPr>
          <w:i/>
          <w:szCs w:val="20"/>
          <w:lang w:val="ro-RO"/>
        </w:rPr>
        <w:t>Synthesis, characterization and in vitro biological evaluation of hybrid Fe/Si nanoparticles</w:t>
      </w:r>
      <w:r w:rsidRPr="007E28ED">
        <w:rPr>
          <w:szCs w:val="20"/>
          <w:lang w:val="ro-RO"/>
        </w:rPr>
        <w:t>” la Journal of Nanoparticle Research (număr de identificare: NANO-D-17-02078).</w:t>
      </w:r>
    </w:p>
    <w:p w:rsidR="007E28ED" w:rsidRPr="007E28ED" w:rsidRDefault="007E28ED" w:rsidP="007E28ED">
      <w:pPr>
        <w:spacing w:after="0"/>
        <w:rPr>
          <w:szCs w:val="20"/>
          <w:lang w:val="ro-RO"/>
        </w:rPr>
      </w:pPr>
    </w:p>
    <w:p w:rsidR="007E28ED" w:rsidRPr="007E28ED" w:rsidRDefault="007E28ED" w:rsidP="007E28ED">
      <w:pPr>
        <w:spacing w:after="0"/>
        <w:rPr>
          <w:b/>
          <w:szCs w:val="20"/>
          <w:lang w:val="ro-RO"/>
        </w:rPr>
      </w:pPr>
      <w:r w:rsidRPr="007E28ED">
        <w:rPr>
          <w:b/>
          <w:szCs w:val="20"/>
          <w:lang w:val="ro-RO"/>
        </w:rPr>
        <w:t>Conferințe Internaționale:</w:t>
      </w:r>
    </w:p>
    <w:p w:rsidR="007E28ED" w:rsidRPr="007E28ED" w:rsidRDefault="007E28ED" w:rsidP="007E28ED">
      <w:pPr>
        <w:numPr>
          <w:ilvl w:val="0"/>
          <w:numId w:val="2"/>
        </w:numPr>
        <w:spacing w:after="0"/>
        <w:contextualSpacing/>
        <w:rPr>
          <w:szCs w:val="20"/>
          <w:lang w:val="ro-RO"/>
        </w:rPr>
      </w:pPr>
      <w:r w:rsidRPr="007E28ED">
        <w:rPr>
          <w:szCs w:val="20"/>
          <w:lang w:val="ro-RO"/>
        </w:rPr>
        <w:t xml:space="preserve">Prezentare Poster: L. Gavrila-Florescu, </w:t>
      </w:r>
      <w:r w:rsidRPr="007E28ED">
        <w:rPr>
          <w:b/>
          <w:szCs w:val="20"/>
          <w:lang w:val="ro-RO"/>
        </w:rPr>
        <w:t>F. Dumitrache</w:t>
      </w:r>
      <w:r w:rsidRPr="007E28ED">
        <w:rPr>
          <w:szCs w:val="20"/>
          <w:lang w:val="ro-RO"/>
        </w:rPr>
        <w:t>, M. Balas, C.Fleaca, C. Locovei, I.P. Morjan, M.Scarisoreanu, A. Ilie, A. Banici, G. Prodan, „</w:t>
      </w:r>
      <w:r w:rsidRPr="007E28ED">
        <w:rPr>
          <w:i/>
          <w:szCs w:val="20"/>
          <w:lang w:val="ro-RO"/>
        </w:rPr>
        <w:t>Synthesis by laser pyrolysis of Fe based core@ZnO shell nanopowders for biomedical applications</w:t>
      </w:r>
      <w:r w:rsidRPr="007E28ED">
        <w:rPr>
          <w:szCs w:val="20"/>
          <w:lang w:val="ro-RO"/>
        </w:rPr>
        <w:t>”, EMRS Spring Meeting 2017, 21-27 iunie, Franta – Strasbourg, Simpozion X.</w:t>
      </w:r>
    </w:p>
    <w:p w:rsidR="007E28ED" w:rsidRPr="007E28ED" w:rsidRDefault="007E28ED" w:rsidP="007E28ED">
      <w:pPr>
        <w:numPr>
          <w:ilvl w:val="0"/>
          <w:numId w:val="2"/>
        </w:numPr>
        <w:spacing w:after="0"/>
        <w:contextualSpacing/>
        <w:rPr>
          <w:szCs w:val="20"/>
          <w:lang w:val="ro-RO"/>
        </w:rPr>
      </w:pPr>
      <w:r w:rsidRPr="007E28ED">
        <w:rPr>
          <w:szCs w:val="20"/>
          <w:lang w:val="ro-RO"/>
        </w:rPr>
        <w:t xml:space="preserve">Prezentare orala : </w:t>
      </w:r>
      <w:r w:rsidRPr="007E28ED">
        <w:rPr>
          <w:b/>
          <w:szCs w:val="20"/>
          <w:lang w:val="ro-RO"/>
        </w:rPr>
        <w:t>F. Dumitrache</w:t>
      </w:r>
      <w:r w:rsidRPr="007E28ED">
        <w:rPr>
          <w:szCs w:val="20"/>
          <w:lang w:val="ro-RO"/>
        </w:rPr>
        <w:t>, M. Balas, C.Fleaca, I.Morjan, A. Dimischiotu, M.S. Stan, I. Sandu, A. Ilie, C. Locovei, I. P. Morjan, E. Vasile, O. Marinica, „</w:t>
      </w:r>
      <w:r w:rsidRPr="007E28ED">
        <w:rPr>
          <w:i/>
          <w:szCs w:val="20"/>
          <w:lang w:val="ro-RO"/>
        </w:rPr>
        <w:t>Magnetic and biocompatible tests of novel iron nitride based nanoparticles synthesized by ammonia sensitized laser pyrolysis</w:t>
      </w:r>
      <w:r w:rsidRPr="007E28ED">
        <w:rPr>
          <w:szCs w:val="20"/>
          <w:lang w:val="ro-RO"/>
        </w:rPr>
        <w:t>”, EMRS Spring Meeting 2017, 21-27 iunie, Franta – Strasbourg, Simpozion X.</w:t>
      </w:r>
    </w:p>
    <w:p w:rsidR="007E28ED" w:rsidRPr="007E28ED" w:rsidRDefault="007E28ED">
      <w:pPr>
        <w:rPr>
          <w:lang w:val="ro-RO"/>
        </w:rPr>
      </w:pPr>
    </w:p>
    <w:sectPr w:rsidR="007E28ED" w:rsidRPr="007E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F18"/>
    <w:multiLevelType w:val="hybridMultilevel"/>
    <w:tmpl w:val="FF3E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05B6"/>
    <w:multiLevelType w:val="hybridMultilevel"/>
    <w:tmpl w:val="70BEC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0D"/>
    <w:rsid w:val="00130A38"/>
    <w:rsid w:val="00667AF9"/>
    <w:rsid w:val="006B7B07"/>
    <w:rsid w:val="007D147A"/>
    <w:rsid w:val="007E28ED"/>
    <w:rsid w:val="00893350"/>
    <w:rsid w:val="00AC747B"/>
    <w:rsid w:val="00AE5E38"/>
    <w:rsid w:val="00BD568F"/>
    <w:rsid w:val="00D15B0D"/>
    <w:rsid w:val="00E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21C42-381A-48A3-8F14-DEA7BDA7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5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3350"/>
    <w:rPr>
      <w:i/>
      <w:iCs/>
    </w:rPr>
  </w:style>
  <w:style w:type="character" w:styleId="Strong">
    <w:name w:val="Strong"/>
    <w:basedOn w:val="DefaultParagraphFont"/>
    <w:uiPriority w:val="22"/>
    <w:qFormat/>
    <w:rsid w:val="00893350"/>
    <w:rPr>
      <w:b/>
      <w:bCs/>
    </w:rPr>
  </w:style>
  <w:style w:type="paragraph" w:styleId="ListParagraph">
    <w:name w:val="List Paragraph"/>
    <w:basedOn w:val="Normal"/>
    <w:uiPriority w:val="34"/>
    <w:qFormat/>
    <w:rsid w:val="007E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LLP2</dc:creator>
  <cp:keywords/>
  <dc:description/>
  <cp:lastModifiedBy>LLP2</cp:lastModifiedBy>
  <cp:revision>3</cp:revision>
  <dcterms:created xsi:type="dcterms:W3CDTF">2017-12-08T14:13:00Z</dcterms:created>
  <dcterms:modified xsi:type="dcterms:W3CDTF">2017-12-08T14:19:00Z</dcterms:modified>
</cp:coreProperties>
</file>